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6" w:rsidRPr="00215276" w:rsidRDefault="00215276" w:rsidP="002152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152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Электронные УЗО - </w:t>
      </w:r>
      <w:r w:rsidRPr="00215276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функционально зависят от напряжения питания</w:t>
      </w:r>
      <w:r w:rsidRPr="002152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215276" w:rsidRPr="00215276" w:rsidRDefault="00215276" w:rsidP="00215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Электронные — функционально зависят от напряжения питания. Их механизм для выполнения операции отключения нуждается в энергии, получаемой либо от контролируемой сети, либо от внешнего источника. </w:t>
      </w:r>
      <w:proofErr w:type="gram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таких устройств более ограничено в силу их меньшей надежности, подверженности воздействию внешних факторов и др.</w:t>
      </w:r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Следует отметить, что основной причиной меньшего распространения электронных УЗО является их неработоспособность при часто встречающейся и наиболее опасной по условиям вероятности </w:t>
      </w:r>
      <w:proofErr w:type="spell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электропоражения</w:t>
      </w:r>
      <w:proofErr w:type="spell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неисправности электроустановки, а именно — при обрыве нулевого проводника в цепи до УЗО по направлению к источнику питания.</w:t>
      </w:r>
      <w:proofErr w:type="gram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этом случае «электронное» УЗО, не имея питания, не функционирует, а на электроустановку по фазному проводнику поступает опасный для жизни человека потенциал.</w:t>
      </w:r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 развитых европейских странах электротехнические нормы допускают применение только УЗО, не зависящих от напряжения питания. УЗО второго типа разрешено применять в цепях, защищаемых </w:t>
      </w:r>
      <w:proofErr w:type="gram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электромеханическими</w:t>
      </w:r>
      <w:proofErr w:type="gram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УЗО, только в качестве дополнительной защиты для конечных потребителей, например, для электроинструмента, нестационарных </w:t>
      </w:r>
      <w:proofErr w:type="spell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электроприемников</w:t>
      </w:r>
      <w:proofErr w:type="spell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 конструкции электронных УЗО, производимых в США, Японии, Южной Корее и в некоторых европейских странах, как правило, заложена функция отключения от сети защищаемой электроустановки при исчезновении напряжения питания. Эта функция конструктивно реализуется с помощью электромагнитного реле, работающего </w:t>
      </w:r>
      <w:proofErr w:type="gram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режиме</w:t>
      </w:r>
      <w:proofErr w:type="gram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самоудерживания</w:t>
      </w:r>
      <w:proofErr w:type="spell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. Силовые контакты реле находятся во включенном положении только при протекании тока по его обмотке, что аналогично магнитному пускателю.</w:t>
      </w:r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При исчезновении напряжения на вводных зажимах устройства якорь реле отпадает, при этом силовые контакты размыкаются, защищаемая электроустановка обесточивается. Подобная конструкция УЗО обеспечивает гарантированную защиту от поражения человека в электроустановке и в случае обрыва нулевого проводника. В США применяются в основном УЗО, встроенные в розеточные блоки. На одном объекте, например, небольшой квартире устанавливается по 10... 15 устройств. Розетки, не оборудованные УЗО, </w:t>
      </w:r>
      <w:proofErr w:type="spell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обязательнотельно</w:t>
      </w:r>
      <w:proofErr w:type="spell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запитываются</w:t>
      </w:r>
      <w:proofErr w:type="spellEnd"/>
      <w:r w:rsidRPr="00215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шлейфом от розеточных блоков с УЗО.</w:t>
      </w:r>
    </w:p>
    <w:p w:rsidR="00215276" w:rsidRPr="00215276" w:rsidRDefault="00215276" w:rsidP="00215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5276" w:rsidRPr="00215276" w:rsidRDefault="00215276" w:rsidP="0021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2238375"/>
            <wp:effectExtent l="19050" t="0" r="0" b="0"/>
            <wp:docPr id="1" name="Рисунок 1" descr="http://el-line.ru/images/elektr.u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-line.ru/images/elektr.uz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76" w:rsidRPr="00215276" w:rsidRDefault="00215276" w:rsidP="0021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27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15276" w:rsidRPr="00215276" w:rsidRDefault="00215276" w:rsidP="00215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76">
        <w:rPr>
          <w:rFonts w:ascii="Times New Roman" w:eastAsia="Times New Roman" w:hAnsi="Times New Roman" w:cs="Times New Roman"/>
          <w:sz w:val="24"/>
          <w:szCs w:val="24"/>
        </w:rPr>
        <w:t>«Электронное» УЗО с функцией отключения от сети</w:t>
      </w:r>
      <w:proofErr w:type="gramStart"/>
      <w:r w:rsidRPr="0021527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215276">
        <w:rPr>
          <w:rFonts w:ascii="Times New Roman" w:eastAsia="Times New Roman" w:hAnsi="Times New Roman" w:cs="Times New Roman"/>
          <w:sz w:val="24"/>
          <w:szCs w:val="24"/>
        </w:rPr>
        <w:t>1 — дифференциальный трансформатор тока; 2 — электронный усилитель; 3 — цепь теста; 4 — удерживающее реле; 5 — блок управления; Н — нагрузка; Т — кнопка ТЕСТ.</w:t>
      </w:r>
    </w:p>
    <w:p w:rsidR="00DC54A0" w:rsidRDefault="00DC54A0"/>
    <w:sectPr w:rsidR="00D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276"/>
    <w:rsid w:val="00215276"/>
    <w:rsid w:val="00DC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15276"/>
    <w:rPr>
      <w:i/>
      <w:iCs/>
    </w:rPr>
  </w:style>
  <w:style w:type="paragraph" w:styleId="a4">
    <w:name w:val="Normal (Web)"/>
    <w:basedOn w:val="a"/>
    <w:uiPriority w:val="99"/>
    <w:semiHidden/>
    <w:unhideWhenUsed/>
    <w:rsid w:val="0021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СержО</dc:creator>
  <cp:keywords/>
  <dc:description/>
  <cp:lastModifiedBy>СержО</cp:lastModifiedBy>
  <cp:revision>3</cp:revision>
  <dcterms:created xsi:type="dcterms:W3CDTF">2012-04-06T19:50:00Z</dcterms:created>
  <dcterms:modified xsi:type="dcterms:W3CDTF">2012-04-06T19:50:00Z</dcterms:modified>
</cp:coreProperties>
</file>